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0B6" w:rsidRDefault="00FC60B6">
      <w:pPr>
        <w:spacing w:after="14" w:line="259" w:lineRule="auto"/>
        <w:ind w:left="0" w:right="533" w:firstLine="0"/>
        <w:jc w:val="center"/>
        <w:rPr>
          <w:b/>
        </w:rPr>
      </w:pPr>
    </w:p>
    <w:p w:rsidR="00FC60B6" w:rsidRDefault="00FC60B6">
      <w:pPr>
        <w:spacing w:after="14" w:line="259" w:lineRule="auto"/>
        <w:ind w:left="0" w:right="533" w:firstLine="0"/>
        <w:jc w:val="center"/>
        <w:rPr>
          <w:b/>
        </w:rPr>
      </w:pPr>
      <w:r w:rsidRPr="00345214">
        <w:rPr>
          <w:rFonts w:ascii="Malgun Gothic" w:eastAsia="Malgun Gothic" w:hAnsi="Malgun Gothic" w:cs="Times New Roman"/>
          <w:noProof/>
          <w:color w:val="000000" w:themeColor="text1"/>
        </w:rPr>
        <w:drawing>
          <wp:inline distT="0" distB="0" distL="0" distR="0" wp14:anchorId="266F405A" wp14:editId="15047E8F">
            <wp:extent cx="4057531" cy="115443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3795" cy="1201735"/>
                    </a:xfrm>
                    <a:prstGeom prst="rect">
                      <a:avLst/>
                    </a:prstGeom>
                    <a:noFill/>
                    <a:ln>
                      <a:noFill/>
                    </a:ln>
                  </pic:spPr>
                </pic:pic>
              </a:graphicData>
            </a:graphic>
          </wp:inline>
        </w:drawing>
      </w:r>
    </w:p>
    <w:p w:rsidR="00FC60B6" w:rsidRDefault="00FC60B6">
      <w:pPr>
        <w:spacing w:after="14" w:line="259" w:lineRule="auto"/>
        <w:ind w:left="0" w:right="533" w:firstLine="0"/>
        <w:jc w:val="center"/>
        <w:rPr>
          <w:b/>
        </w:rPr>
      </w:pPr>
    </w:p>
    <w:p w:rsidR="00A478A4" w:rsidRDefault="00000000">
      <w:pPr>
        <w:spacing w:after="14" w:line="259" w:lineRule="auto"/>
        <w:ind w:left="0" w:right="533" w:firstLine="0"/>
        <w:jc w:val="center"/>
      </w:pPr>
      <w:r>
        <w:rPr>
          <w:b/>
        </w:rPr>
        <w:t>TERMS OF REFERENCE</w:t>
      </w:r>
      <w:r>
        <w:t xml:space="preserve"> </w:t>
      </w:r>
    </w:p>
    <w:p w:rsidR="00A478A4" w:rsidRDefault="00000000">
      <w:pPr>
        <w:spacing w:after="14" w:line="259" w:lineRule="auto"/>
        <w:ind w:left="14" w:firstLine="0"/>
        <w:jc w:val="left"/>
      </w:pPr>
      <w:r>
        <w:t xml:space="preserve">  </w:t>
      </w:r>
      <w:r>
        <w:tab/>
        <w:t xml:space="preserve">  </w:t>
      </w:r>
    </w:p>
    <w:p w:rsidR="00A478A4" w:rsidRDefault="00000000">
      <w:pPr>
        <w:tabs>
          <w:tab w:val="center" w:pos="3154"/>
        </w:tabs>
        <w:ind w:left="0" w:firstLine="0"/>
        <w:jc w:val="left"/>
      </w:pPr>
      <w:r>
        <w:rPr>
          <w:b/>
        </w:rPr>
        <w:t>POSITION</w:t>
      </w:r>
      <w:r>
        <w:t xml:space="preserve">:  </w:t>
      </w:r>
      <w:r>
        <w:tab/>
        <w:t xml:space="preserve">Executive Director  </w:t>
      </w:r>
    </w:p>
    <w:p w:rsidR="00A478A4" w:rsidRDefault="00000000">
      <w:pPr>
        <w:spacing w:after="14" w:line="259" w:lineRule="auto"/>
        <w:ind w:left="14" w:firstLine="0"/>
        <w:jc w:val="left"/>
      </w:pPr>
      <w:r>
        <w:t xml:space="preserve">  </w:t>
      </w:r>
      <w:r>
        <w:tab/>
        <w:t xml:space="preserve">  </w:t>
      </w:r>
    </w:p>
    <w:p w:rsidR="00A478A4" w:rsidRDefault="00000000">
      <w:pPr>
        <w:tabs>
          <w:tab w:val="center" w:pos="3093"/>
        </w:tabs>
        <w:ind w:left="0" w:firstLine="0"/>
        <w:jc w:val="left"/>
      </w:pPr>
      <w:r>
        <w:rPr>
          <w:b/>
        </w:rPr>
        <w:t>DUTY STATION</w:t>
      </w:r>
      <w:r>
        <w:t xml:space="preserve">:  </w:t>
      </w:r>
      <w:r>
        <w:tab/>
        <w:t xml:space="preserve">Kampala Uganda  </w:t>
      </w:r>
    </w:p>
    <w:p w:rsidR="00A478A4" w:rsidRDefault="00000000">
      <w:pPr>
        <w:spacing w:after="14" w:line="259" w:lineRule="auto"/>
        <w:ind w:left="14" w:firstLine="0"/>
        <w:jc w:val="left"/>
      </w:pPr>
      <w:r>
        <w:t xml:space="preserve">  </w:t>
      </w:r>
      <w:r>
        <w:tab/>
        <w:t xml:space="preserve">  </w:t>
      </w:r>
    </w:p>
    <w:p w:rsidR="00A478A4" w:rsidRDefault="00000000">
      <w:pPr>
        <w:tabs>
          <w:tab w:val="center" w:pos="3496"/>
        </w:tabs>
        <w:spacing w:after="273"/>
        <w:ind w:left="0" w:firstLine="0"/>
        <w:jc w:val="left"/>
      </w:pPr>
      <w:r>
        <w:rPr>
          <w:b/>
        </w:rPr>
        <w:t>ACCOUNTABLE TO</w:t>
      </w:r>
      <w:r>
        <w:t xml:space="preserve">:  </w:t>
      </w:r>
      <w:r>
        <w:tab/>
        <w:t xml:space="preserve">UNYPA Board of Directors  </w:t>
      </w:r>
    </w:p>
    <w:p w:rsidR="00A478A4" w:rsidRDefault="00000000">
      <w:pPr>
        <w:tabs>
          <w:tab w:val="center" w:pos="4832"/>
        </w:tabs>
        <w:spacing w:after="249"/>
        <w:ind w:left="0" w:firstLine="0"/>
        <w:jc w:val="left"/>
      </w:pPr>
      <w:r>
        <w:rPr>
          <w:b/>
        </w:rPr>
        <w:t xml:space="preserve">JOB TYPE:  </w:t>
      </w:r>
      <w:r>
        <w:rPr>
          <w:b/>
        </w:rPr>
        <w:tab/>
      </w:r>
      <w:r>
        <w:t xml:space="preserve">Contractual (2 Years) Renewable once based on performance </w:t>
      </w:r>
    </w:p>
    <w:p w:rsidR="00A478A4" w:rsidRDefault="00000000">
      <w:pPr>
        <w:pStyle w:val="Heading1"/>
        <w:ind w:left="-5"/>
      </w:pPr>
      <w:r>
        <w:t>THE ORGANISATION</w:t>
      </w:r>
      <w:r>
        <w:rPr>
          <w:u w:val="none"/>
        </w:rPr>
        <w:t xml:space="preserve">  </w:t>
      </w:r>
    </w:p>
    <w:p w:rsidR="00A478A4" w:rsidRDefault="00000000">
      <w:pPr>
        <w:spacing w:after="0" w:line="259" w:lineRule="auto"/>
        <w:ind w:left="14" w:firstLine="0"/>
        <w:jc w:val="left"/>
      </w:pPr>
      <w:r>
        <w:t xml:space="preserve">  </w:t>
      </w:r>
    </w:p>
    <w:p w:rsidR="00A478A4" w:rsidRDefault="00000000">
      <w:pPr>
        <w:ind w:left="14" w:firstLine="0"/>
      </w:pPr>
      <w:r>
        <w:t xml:space="preserve">Uganda Network of young people living with HIV &amp; AIDS started in 2003 to provide leadership and coordinate the greater and meaningful involvement and participation of YPLHIV in Uganda in the national, regional and global HIV and AIDS response. UNYPA advocates improving the quality of life of young people living with HIV in Uganda and as a network. UNYPA is driven by the needs of young people living with HIV and implements evidence informed national programme and advocacy for YPLHIV to lead healthy and productive lives.   </w:t>
      </w:r>
    </w:p>
    <w:p w:rsidR="00A478A4" w:rsidRDefault="00000000">
      <w:pPr>
        <w:spacing w:after="0" w:line="259" w:lineRule="auto"/>
        <w:ind w:left="14" w:firstLine="0"/>
        <w:jc w:val="left"/>
      </w:pPr>
      <w:r>
        <w:t xml:space="preserve">  </w:t>
      </w:r>
    </w:p>
    <w:p w:rsidR="00A478A4" w:rsidRDefault="00000000">
      <w:pPr>
        <w:pStyle w:val="Heading1"/>
        <w:ind w:left="-5"/>
      </w:pPr>
      <w:r>
        <w:t>THE POSITION</w:t>
      </w:r>
      <w:r>
        <w:rPr>
          <w:u w:val="none"/>
        </w:rPr>
        <w:t xml:space="preserve">  </w:t>
      </w:r>
    </w:p>
    <w:p w:rsidR="00A478A4" w:rsidRDefault="00000000">
      <w:pPr>
        <w:spacing w:after="0" w:line="259" w:lineRule="auto"/>
        <w:ind w:left="14" w:firstLine="0"/>
        <w:jc w:val="left"/>
      </w:pPr>
      <w:r>
        <w:t xml:space="preserve">  </w:t>
      </w:r>
    </w:p>
    <w:p w:rsidR="00A478A4" w:rsidRDefault="00000000">
      <w:pPr>
        <w:ind w:left="14" w:firstLine="0"/>
      </w:pPr>
      <w:r>
        <w:t xml:space="preserve">This is a performance-based leadership position and is responsible for the strategic management of UNYPA, i.e. formulating and implementing strategy, policy and managing the day-to-day operations (financial, human resources and administrative matters) of UNYPA in a manner that will assist the realization of the overall organisation goals. The incumbent is also responsible for ensuring that UNYPA develops into a financially viable entity. The Executive Director works in close collaboration and partnership with diverse stakeholders which include government agencies, regional and international institution, inter-government institutions, NGOs, multilateral and bilateral agencies, communities and the private sector to develop, coordinate and implement programs to improve the quality of life for young people living with and those affected by HIV.  </w:t>
      </w:r>
    </w:p>
    <w:p w:rsidR="00A478A4" w:rsidRDefault="00000000">
      <w:pPr>
        <w:spacing w:after="0" w:line="259" w:lineRule="auto"/>
        <w:ind w:left="14" w:firstLine="0"/>
        <w:jc w:val="left"/>
      </w:pPr>
      <w:r>
        <w:t xml:space="preserve">  </w:t>
      </w:r>
    </w:p>
    <w:p w:rsidR="00A478A4" w:rsidRDefault="00000000">
      <w:pPr>
        <w:pStyle w:val="Heading1"/>
        <w:ind w:left="-5"/>
      </w:pPr>
      <w:r>
        <w:t>SPECIFIC TASKS</w:t>
      </w:r>
      <w:r>
        <w:rPr>
          <w:u w:val="none"/>
        </w:rPr>
        <w:t xml:space="preserve">  </w:t>
      </w:r>
    </w:p>
    <w:p w:rsidR="00A478A4" w:rsidRDefault="00000000">
      <w:pPr>
        <w:spacing w:after="42" w:line="259" w:lineRule="auto"/>
        <w:ind w:left="14" w:firstLine="0"/>
        <w:jc w:val="left"/>
      </w:pPr>
      <w:r>
        <w:t xml:space="preserve">  </w:t>
      </w:r>
    </w:p>
    <w:p w:rsidR="00A478A4" w:rsidRDefault="00000000">
      <w:pPr>
        <w:pStyle w:val="Heading2"/>
        <w:tabs>
          <w:tab w:val="center" w:pos="2752"/>
        </w:tabs>
        <w:ind w:left="-1" w:right="0" w:firstLine="0"/>
      </w:pPr>
      <w:r>
        <w:t>1)</w:t>
      </w:r>
      <w:r>
        <w:rPr>
          <w:rFonts w:ascii="Arial" w:eastAsia="Arial" w:hAnsi="Arial" w:cs="Arial"/>
        </w:rPr>
        <w:t xml:space="preserve">  </w:t>
      </w:r>
      <w:r>
        <w:rPr>
          <w:rFonts w:ascii="Arial" w:eastAsia="Arial" w:hAnsi="Arial" w:cs="Arial"/>
        </w:rPr>
        <w:tab/>
      </w:r>
      <w:r>
        <w:t xml:space="preserve">Coordination and Policy Implementation  </w:t>
      </w:r>
    </w:p>
    <w:p w:rsidR="00A478A4" w:rsidRDefault="00000000">
      <w:pPr>
        <w:spacing w:after="45" w:line="259" w:lineRule="auto"/>
        <w:ind w:left="14" w:firstLine="0"/>
        <w:jc w:val="left"/>
      </w:pPr>
      <w:r>
        <w:rPr>
          <w:b/>
        </w:rPr>
        <w:t xml:space="preserve"> </w:t>
      </w:r>
      <w:r>
        <w:t xml:space="preserve"> </w:t>
      </w:r>
    </w:p>
    <w:p w:rsidR="00A478A4" w:rsidRDefault="00000000">
      <w:pPr>
        <w:numPr>
          <w:ilvl w:val="0"/>
          <w:numId w:val="1"/>
        </w:numPr>
        <w:ind w:hanging="360"/>
      </w:pPr>
      <w:r>
        <w:t xml:space="preserve">Coordinate activities and programmes associated with the development and management of the organisation strategic plan.  </w:t>
      </w:r>
    </w:p>
    <w:p w:rsidR="00A478A4" w:rsidRDefault="00000000">
      <w:pPr>
        <w:spacing w:after="45" w:line="259" w:lineRule="auto"/>
        <w:ind w:left="14" w:firstLine="0"/>
        <w:jc w:val="left"/>
      </w:pPr>
      <w:r>
        <w:t xml:space="preserve">  </w:t>
      </w:r>
    </w:p>
    <w:p w:rsidR="00A478A4" w:rsidRDefault="00000000">
      <w:pPr>
        <w:numPr>
          <w:ilvl w:val="0"/>
          <w:numId w:val="1"/>
        </w:numPr>
        <w:ind w:hanging="360"/>
      </w:pPr>
      <w:r>
        <w:t xml:space="preserve">Coordinate the activities and programmes of the UNYPA governing structures and serve as the Secretariat for the board and ensure appropriate action is taken on resolutions and directives emanating from these structures.  </w:t>
      </w:r>
    </w:p>
    <w:p w:rsidR="00A478A4" w:rsidRDefault="00000000">
      <w:pPr>
        <w:spacing w:after="45" w:line="259" w:lineRule="auto"/>
        <w:ind w:left="14" w:firstLine="0"/>
        <w:jc w:val="left"/>
      </w:pPr>
      <w:r>
        <w:t xml:space="preserve">  </w:t>
      </w:r>
    </w:p>
    <w:p w:rsidR="00A478A4" w:rsidRDefault="00000000">
      <w:pPr>
        <w:numPr>
          <w:ilvl w:val="0"/>
          <w:numId w:val="1"/>
        </w:numPr>
        <w:ind w:hanging="360"/>
      </w:pPr>
      <w:r>
        <w:t xml:space="preserve">Promote collaboration and cooperation between the UNYPA partners and ensure that their interests, aims and expectations are embraced in the decision-making processes.  </w:t>
      </w:r>
    </w:p>
    <w:p w:rsidR="00A478A4" w:rsidRDefault="00000000">
      <w:pPr>
        <w:spacing w:after="33" w:line="259" w:lineRule="auto"/>
        <w:ind w:left="14" w:firstLine="0"/>
        <w:jc w:val="left"/>
      </w:pPr>
      <w:r>
        <w:t xml:space="preserve">  </w:t>
      </w:r>
    </w:p>
    <w:p w:rsidR="00A478A4" w:rsidRDefault="00000000">
      <w:pPr>
        <w:pStyle w:val="Heading2"/>
        <w:tabs>
          <w:tab w:val="center" w:pos="3038"/>
        </w:tabs>
        <w:ind w:left="-1" w:right="0" w:firstLine="0"/>
      </w:pPr>
      <w:r>
        <w:lastRenderedPageBreak/>
        <w:t>2)</w:t>
      </w:r>
      <w:r>
        <w:rPr>
          <w:rFonts w:ascii="Arial" w:eastAsia="Arial" w:hAnsi="Arial" w:cs="Arial"/>
        </w:rPr>
        <w:t xml:space="preserve">  </w:t>
      </w:r>
      <w:r>
        <w:rPr>
          <w:rFonts w:ascii="Arial" w:eastAsia="Arial" w:hAnsi="Arial" w:cs="Arial"/>
        </w:rPr>
        <w:tab/>
      </w:r>
      <w:r>
        <w:t xml:space="preserve">Programme Development and Implementation  </w:t>
      </w:r>
    </w:p>
    <w:p w:rsidR="00A478A4" w:rsidRDefault="00000000">
      <w:pPr>
        <w:spacing w:after="43" w:line="259" w:lineRule="auto"/>
        <w:ind w:left="22" w:firstLine="0"/>
        <w:jc w:val="left"/>
      </w:pPr>
      <w:r>
        <w:rPr>
          <w:b/>
        </w:rPr>
        <w:t xml:space="preserve"> </w:t>
      </w:r>
      <w:r>
        <w:t xml:space="preserve"> </w:t>
      </w:r>
    </w:p>
    <w:p w:rsidR="00A478A4" w:rsidRDefault="00000000">
      <w:pPr>
        <w:numPr>
          <w:ilvl w:val="0"/>
          <w:numId w:val="2"/>
        </w:numPr>
        <w:spacing w:after="34"/>
        <w:ind w:hanging="360"/>
      </w:pPr>
      <w:r>
        <w:t xml:space="preserve">Develop and implement strategies that will ensure the long-term sustainability of UNYPA   </w:t>
      </w:r>
    </w:p>
    <w:p w:rsidR="00A478A4" w:rsidRDefault="00000000">
      <w:pPr>
        <w:numPr>
          <w:ilvl w:val="0"/>
          <w:numId w:val="2"/>
        </w:numPr>
        <w:ind w:hanging="360"/>
      </w:pPr>
      <w:r>
        <w:t xml:space="preserve">Coordinate preparation of annual work plans and budget for UNYPA.  </w:t>
      </w:r>
    </w:p>
    <w:p w:rsidR="00A478A4" w:rsidRDefault="00000000">
      <w:pPr>
        <w:spacing w:after="42" w:line="259" w:lineRule="auto"/>
        <w:ind w:left="22" w:firstLine="0"/>
        <w:jc w:val="left"/>
      </w:pPr>
      <w:r>
        <w:t xml:space="preserve">  </w:t>
      </w:r>
    </w:p>
    <w:p w:rsidR="00A478A4" w:rsidRDefault="00000000">
      <w:pPr>
        <w:pStyle w:val="Heading2"/>
        <w:tabs>
          <w:tab w:val="center" w:pos="1918"/>
        </w:tabs>
        <w:ind w:left="-1" w:right="0" w:firstLine="0"/>
      </w:pPr>
      <w:r>
        <w:t>3)</w:t>
      </w:r>
      <w:r>
        <w:rPr>
          <w:rFonts w:ascii="Arial" w:eastAsia="Arial" w:hAnsi="Arial" w:cs="Arial"/>
        </w:rPr>
        <w:t xml:space="preserve">  </w:t>
      </w:r>
      <w:r>
        <w:rPr>
          <w:rFonts w:ascii="Arial" w:eastAsia="Arial" w:hAnsi="Arial" w:cs="Arial"/>
        </w:rPr>
        <w:tab/>
      </w:r>
      <w:r>
        <w:t xml:space="preserve">Resource Mobilization  </w:t>
      </w:r>
    </w:p>
    <w:p w:rsidR="00A478A4" w:rsidRDefault="00000000">
      <w:pPr>
        <w:spacing w:after="40" w:line="259" w:lineRule="auto"/>
        <w:ind w:left="22" w:firstLine="0"/>
        <w:jc w:val="left"/>
      </w:pPr>
      <w:r>
        <w:rPr>
          <w:b/>
        </w:rPr>
        <w:t xml:space="preserve"> </w:t>
      </w:r>
      <w:r>
        <w:t xml:space="preserve"> </w:t>
      </w:r>
    </w:p>
    <w:p w:rsidR="00A478A4" w:rsidRDefault="00000000">
      <w:pPr>
        <w:numPr>
          <w:ilvl w:val="0"/>
          <w:numId w:val="3"/>
        </w:numPr>
        <w:ind w:hanging="360"/>
      </w:pPr>
      <w:r>
        <w:t xml:space="preserve">Undertake and support resource mobilization efforts required for  the development of UNYPA through a mix of fund-raising strategies. </w:t>
      </w:r>
    </w:p>
    <w:p w:rsidR="00A478A4" w:rsidRDefault="00000000">
      <w:pPr>
        <w:spacing w:after="0" w:line="259" w:lineRule="auto"/>
        <w:ind w:left="1241" w:firstLine="0"/>
        <w:jc w:val="left"/>
      </w:pPr>
      <w:r>
        <w:t xml:space="preserve"> </w:t>
      </w:r>
    </w:p>
    <w:p w:rsidR="00A478A4" w:rsidRDefault="00000000">
      <w:pPr>
        <w:numPr>
          <w:ilvl w:val="0"/>
          <w:numId w:val="3"/>
        </w:numPr>
        <w:ind w:hanging="360"/>
      </w:pPr>
      <w:r>
        <w:t xml:space="preserve">Facilitate strategic mission visits to/with development partners to foster collaborative partnerships and secure support.  </w:t>
      </w:r>
    </w:p>
    <w:p w:rsidR="00A478A4" w:rsidRDefault="00000000">
      <w:pPr>
        <w:spacing w:after="43" w:line="259" w:lineRule="auto"/>
        <w:ind w:left="22" w:firstLine="0"/>
        <w:jc w:val="left"/>
      </w:pPr>
      <w:r>
        <w:t xml:space="preserve">  </w:t>
      </w:r>
    </w:p>
    <w:p w:rsidR="00A478A4" w:rsidRDefault="00000000">
      <w:pPr>
        <w:numPr>
          <w:ilvl w:val="0"/>
          <w:numId w:val="3"/>
        </w:numPr>
        <w:spacing w:after="4"/>
        <w:ind w:hanging="360"/>
      </w:pPr>
      <w:r>
        <w:t xml:space="preserve">Keeps in touch with donors by providing regular updates whenever required Develop public/private partnerships that will contribute to UNYPA’s efficiency and effectiveness.  </w:t>
      </w:r>
    </w:p>
    <w:p w:rsidR="00A478A4" w:rsidRDefault="00000000">
      <w:pPr>
        <w:spacing w:after="0" w:line="259" w:lineRule="auto"/>
        <w:ind w:left="1255" w:firstLine="0"/>
        <w:jc w:val="left"/>
      </w:pPr>
      <w:r>
        <w:t xml:space="preserve">  </w:t>
      </w:r>
    </w:p>
    <w:p w:rsidR="00A478A4" w:rsidRDefault="00000000">
      <w:pPr>
        <w:spacing w:after="45" w:line="259" w:lineRule="auto"/>
        <w:ind w:left="22" w:firstLine="0"/>
        <w:jc w:val="left"/>
      </w:pPr>
      <w:r>
        <w:t xml:space="preserve">  </w:t>
      </w:r>
    </w:p>
    <w:p w:rsidR="00A478A4" w:rsidRDefault="00000000">
      <w:pPr>
        <w:pStyle w:val="Heading2"/>
        <w:tabs>
          <w:tab w:val="center" w:pos="3060"/>
        </w:tabs>
        <w:ind w:left="-1" w:right="0" w:firstLine="0"/>
      </w:pPr>
      <w:r>
        <w:t>4)</w:t>
      </w:r>
      <w:r>
        <w:rPr>
          <w:rFonts w:ascii="Arial" w:eastAsia="Arial" w:hAnsi="Arial" w:cs="Arial"/>
        </w:rPr>
        <w:t xml:space="preserve">  </w:t>
      </w:r>
      <w:r>
        <w:rPr>
          <w:rFonts w:ascii="Arial" w:eastAsia="Arial" w:hAnsi="Arial" w:cs="Arial"/>
        </w:rPr>
        <w:tab/>
      </w:r>
      <w:r>
        <w:t xml:space="preserve">Development and Maintenance of Partnerships  </w:t>
      </w:r>
    </w:p>
    <w:p w:rsidR="00A478A4" w:rsidRDefault="00000000">
      <w:pPr>
        <w:spacing w:after="40" w:line="259" w:lineRule="auto"/>
        <w:ind w:left="22" w:firstLine="0"/>
        <w:jc w:val="left"/>
      </w:pPr>
      <w:r>
        <w:rPr>
          <w:b/>
        </w:rPr>
        <w:t xml:space="preserve"> </w:t>
      </w:r>
      <w:r>
        <w:t xml:space="preserve"> </w:t>
      </w:r>
    </w:p>
    <w:p w:rsidR="00A478A4" w:rsidRDefault="00000000">
      <w:pPr>
        <w:numPr>
          <w:ilvl w:val="0"/>
          <w:numId w:val="4"/>
        </w:numPr>
        <w:ind w:hanging="360"/>
      </w:pPr>
      <w:r>
        <w:t xml:space="preserve">Establish and nurture key partnerships with various stakeholders’ inter alia international and regional agencies, multilateral and bilateral development partners, state agencies and nongovernmental organizations and eminent persons that would assist in the development of UNYPA  </w:t>
      </w:r>
    </w:p>
    <w:p w:rsidR="00A478A4" w:rsidRDefault="00000000">
      <w:pPr>
        <w:spacing w:after="46" w:line="259" w:lineRule="auto"/>
        <w:ind w:left="22" w:firstLine="0"/>
        <w:jc w:val="left"/>
      </w:pPr>
      <w:r>
        <w:t xml:space="preserve">  </w:t>
      </w:r>
    </w:p>
    <w:p w:rsidR="00A478A4" w:rsidRDefault="00000000">
      <w:pPr>
        <w:numPr>
          <w:ilvl w:val="0"/>
          <w:numId w:val="4"/>
        </w:numPr>
        <w:ind w:hanging="360"/>
      </w:pPr>
      <w:r>
        <w:t xml:space="preserve">Promote the participation of various stakeholders including private sector, non-state actors, local communities and others in the planning and development of UNYPA.  </w:t>
      </w:r>
    </w:p>
    <w:p w:rsidR="00A478A4" w:rsidRDefault="00000000">
      <w:pPr>
        <w:spacing w:after="41" w:line="259" w:lineRule="auto"/>
        <w:ind w:left="22" w:firstLine="0"/>
        <w:jc w:val="left"/>
      </w:pPr>
      <w:r>
        <w:t xml:space="preserve">  </w:t>
      </w:r>
    </w:p>
    <w:p w:rsidR="00A478A4" w:rsidRDefault="00000000">
      <w:pPr>
        <w:pStyle w:val="Heading2"/>
        <w:tabs>
          <w:tab w:val="center" w:pos="1624"/>
        </w:tabs>
        <w:ind w:left="-1" w:right="0" w:firstLine="0"/>
      </w:pPr>
      <w:r>
        <w:t>5)</w:t>
      </w:r>
      <w:r>
        <w:rPr>
          <w:rFonts w:ascii="Arial" w:eastAsia="Arial" w:hAnsi="Arial" w:cs="Arial"/>
        </w:rPr>
        <w:t xml:space="preserve">  </w:t>
      </w:r>
      <w:r>
        <w:rPr>
          <w:rFonts w:ascii="Arial" w:eastAsia="Arial" w:hAnsi="Arial" w:cs="Arial"/>
        </w:rPr>
        <w:tab/>
      </w:r>
      <w:r>
        <w:t xml:space="preserve">Communication  </w:t>
      </w:r>
    </w:p>
    <w:p w:rsidR="00A478A4" w:rsidRDefault="00000000">
      <w:pPr>
        <w:spacing w:after="45" w:line="259" w:lineRule="auto"/>
        <w:ind w:left="22" w:firstLine="0"/>
        <w:jc w:val="left"/>
      </w:pPr>
      <w:r>
        <w:rPr>
          <w:b/>
        </w:rPr>
        <w:t xml:space="preserve"> </w:t>
      </w:r>
      <w:r>
        <w:t xml:space="preserve"> </w:t>
      </w:r>
    </w:p>
    <w:p w:rsidR="00A478A4" w:rsidRDefault="00000000">
      <w:pPr>
        <w:numPr>
          <w:ilvl w:val="0"/>
          <w:numId w:val="5"/>
        </w:numPr>
        <w:ind w:hanging="360"/>
      </w:pPr>
      <w:r>
        <w:t xml:space="preserve">Raise the profile of UNYPA and enhance its corporate image among various stakeholders in the country, region and at international level in terms of its vision, mission and objectives and its capacity to deliver expected results.  </w:t>
      </w:r>
    </w:p>
    <w:p w:rsidR="00A478A4" w:rsidRDefault="00000000">
      <w:pPr>
        <w:spacing w:after="45" w:line="259" w:lineRule="auto"/>
        <w:ind w:left="22" w:firstLine="0"/>
        <w:jc w:val="left"/>
      </w:pPr>
      <w:r>
        <w:t xml:space="preserve">  </w:t>
      </w:r>
    </w:p>
    <w:p w:rsidR="00A478A4" w:rsidRDefault="00000000">
      <w:pPr>
        <w:numPr>
          <w:ilvl w:val="0"/>
          <w:numId w:val="5"/>
        </w:numPr>
        <w:ind w:hanging="360"/>
      </w:pPr>
      <w:r>
        <w:t xml:space="preserve">Market UNYPA as a leading youth led movement, through branding and publication of other promotional materials.  </w:t>
      </w:r>
    </w:p>
    <w:p w:rsidR="00A478A4" w:rsidRDefault="00000000">
      <w:pPr>
        <w:spacing w:after="45" w:line="259" w:lineRule="auto"/>
        <w:ind w:left="22" w:firstLine="0"/>
        <w:jc w:val="left"/>
      </w:pPr>
      <w:r>
        <w:t xml:space="preserve">  </w:t>
      </w:r>
    </w:p>
    <w:p w:rsidR="00A478A4" w:rsidRDefault="00000000">
      <w:pPr>
        <w:numPr>
          <w:ilvl w:val="0"/>
          <w:numId w:val="5"/>
        </w:numPr>
        <w:ind w:hanging="360"/>
      </w:pPr>
      <w:r>
        <w:t xml:space="preserve">Ensure that there is effective communication of UNYPA to internal and external stakeholders through technically effective and least cost methods.  </w:t>
      </w:r>
    </w:p>
    <w:p w:rsidR="00A478A4" w:rsidRDefault="00000000">
      <w:pPr>
        <w:spacing w:after="42" w:line="259" w:lineRule="auto"/>
        <w:ind w:left="22" w:firstLine="0"/>
        <w:jc w:val="left"/>
      </w:pPr>
      <w:r>
        <w:t xml:space="preserve">  </w:t>
      </w:r>
    </w:p>
    <w:p w:rsidR="00A478A4" w:rsidRDefault="00000000">
      <w:pPr>
        <w:pStyle w:val="Heading2"/>
        <w:tabs>
          <w:tab w:val="center" w:pos="2588"/>
        </w:tabs>
        <w:ind w:left="-1" w:right="0" w:firstLine="0"/>
      </w:pPr>
      <w:r>
        <w:t>6)</w:t>
      </w:r>
      <w:r>
        <w:rPr>
          <w:rFonts w:ascii="Arial" w:eastAsia="Arial" w:hAnsi="Arial" w:cs="Arial"/>
        </w:rPr>
        <w:t xml:space="preserve">  </w:t>
      </w:r>
      <w:r>
        <w:rPr>
          <w:rFonts w:ascii="Arial" w:eastAsia="Arial" w:hAnsi="Arial" w:cs="Arial"/>
        </w:rPr>
        <w:tab/>
      </w:r>
      <w:r>
        <w:t xml:space="preserve">Administration and Capacity Building  </w:t>
      </w:r>
    </w:p>
    <w:p w:rsidR="00A478A4" w:rsidRDefault="00000000">
      <w:pPr>
        <w:spacing w:after="45" w:line="259" w:lineRule="auto"/>
        <w:ind w:left="22" w:firstLine="0"/>
        <w:jc w:val="left"/>
      </w:pPr>
      <w:r>
        <w:rPr>
          <w:b/>
        </w:rPr>
        <w:t xml:space="preserve"> </w:t>
      </w:r>
      <w:r>
        <w:t xml:space="preserve"> </w:t>
      </w:r>
    </w:p>
    <w:p w:rsidR="00A478A4" w:rsidRDefault="00000000">
      <w:pPr>
        <w:numPr>
          <w:ilvl w:val="0"/>
          <w:numId w:val="6"/>
        </w:numPr>
        <w:ind w:hanging="360"/>
      </w:pPr>
      <w:r>
        <w:t xml:space="preserve">Lead UNYPA operations and ensure efficient management of UNYPA resources including development and maintenance of relevant policies, procedures and operational strategies and control systems for the management of UNYPA resources.  </w:t>
      </w:r>
    </w:p>
    <w:p w:rsidR="00A478A4" w:rsidRDefault="00000000">
      <w:pPr>
        <w:spacing w:after="45" w:line="259" w:lineRule="auto"/>
        <w:ind w:left="22" w:firstLine="0"/>
        <w:jc w:val="left"/>
      </w:pPr>
      <w:r>
        <w:t xml:space="preserve">  </w:t>
      </w:r>
    </w:p>
    <w:p w:rsidR="00A478A4" w:rsidRDefault="00000000">
      <w:pPr>
        <w:numPr>
          <w:ilvl w:val="0"/>
          <w:numId w:val="6"/>
        </w:numPr>
        <w:ind w:hanging="360"/>
      </w:pPr>
      <w:r>
        <w:t xml:space="preserve">Conduct periodic appraisal of the UNYPA programme to ensure that programme implementation is in accordance with UNYPA’s Vision and Mission.  </w:t>
      </w:r>
    </w:p>
    <w:p w:rsidR="00A478A4" w:rsidRDefault="00000000">
      <w:pPr>
        <w:spacing w:after="43" w:line="259" w:lineRule="auto"/>
        <w:ind w:left="22" w:firstLine="0"/>
        <w:jc w:val="left"/>
      </w:pPr>
      <w:r>
        <w:t xml:space="preserve">  </w:t>
      </w:r>
    </w:p>
    <w:p w:rsidR="00A478A4" w:rsidRDefault="00000000">
      <w:pPr>
        <w:numPr>
          <w:ilvl w:val="0"/>
          <w:numId w:val="6"/>
        </w:numPr>
        <w:ind w:hanging="360"/>
      </w:pPr>
      <w:r>
        <w:t xml:space="preserve">Prepare various reports and working documents for submission to the UNYPA governing structures and development partners.  </w:t>
      </w:r>
    </w:p>
    <w:p w:rsidR="00A478A4" w:rsidRDefault="00000000">
      <w:pPr>
        <w:spacing w:after="45" w:line="259" w:lineRule="auto"/>
        <w:ind w:left="22" w:firstLine="0"/>
        <w:jc w:val="left"/>
      </w:pPr>
      <w:r>
        <w:lastRenderedPageBreak/>
        <w:t xml:space="preserve">  </w:t>
      </w:r>
    </w:p>
    <w:p w:rsidR="00A478A4" w:rsidRDefault="00000000">
      <w:pPr>
        <w:numPr>
          <w:ilvl w:val="0"/>
          <w:numId w:val="6"/>
        </w:numPr>
        <w:spacing w:after="34"/>
        <w:ind w:hanging="360"/>
      </w:pPr>
      <w:r>
        <w:t xml:space="preserve">Oversee the procurement of goods and services and ensure proper management of UNYPA assets.  </w:t>
      </w:r>
    </w:p>
    <w:p w:rsidR="00A478A4" w:rsidRDefault="00000000">
      <w:pPr>
        <w:numPr>
          <w:ilvl w:val="0"/>
          <w:numId w:val="6"/>
        </w:numPr>
        <w:ind w:hanging="360"/>
      </w:pPr>
      <w:r>
        <w:t xml:space="preserve">Develop strategies and programmes for strengthening the capacity of UNYPA staff and volunteers through training, mentorship and coaching.   </w:t>
      </w:r>
    </w:p>
    <w:p w:rsidR="00A478A4" w:rsidRDefault="00000000">
      <w:pPr>
        <w:spacing w:after="0" w:line="259" w:lineRule="auto"/>
        <w:ind w:left="14" w:firstLine="0"/>
        <w:jc w:val="left"/>
      </w:pPr>
      <w:r>
        <w:rPr>
          <w:b/>
        </w:rPr>
        <w:t xml:space="preserve"> </w:t>
      </w:r>
      <w:r>
        <w:t xml:space="preserve"> </w:t>
      </w:r>
    </w:p>
    <w:p w:rsidR="00A478A4" w:rsidRDefault="00000000">
      <w:pPr>
        <w:pStyle w:val="Heading1"/>
        <w:ind w:left="-5"/>
      </w:pPr>
      <w:r>
        <w:t>REQUIRED COMPETENCIES</w:t>
      </w:r>
      <w:r>
        <w:rPr>
          <w:u w:val="none"/>
        </w:rPr>
        <w:t xml:space="preserve">  </w:t>
      </w:r>
    </w:p>
    <w:p w:rsidR="00A478A4" w:rsidRDefault="00000000">
      <w:pPr>
        <w:spacing w:after="41" w:line="259" w:lineRule="auto"/>
        <w:ind w:left="14" w:firstLine="0"/>
        <w:jc w:val="left"/>
      </w:pPr>
      <w:r>
        <w:t xml:space="preserve">  </w:t>
      </w:r>
    </w:p>
    <w:p w:rsidR="00A478A4" w:rsidRDefault="00000000">
      <w:pPr>
        <w:pStyle w:val="Heading2"/>
        <w:tabs>
          <w:tab w:val="center" w:pos="1617"/>
        </w:tabs>
        <w:ind w:left="-1" w:right="0" w:firstLine="0"/>
      </w:pPr>
      <w:r>
        <w:t>1)</w:t>
      </w:r>
      <w:r>
        <w:rPr>
          <w:rFonts w:ascii="Arial" w:eastAsia="Arial" w:hAnsi="Arial" w:cs="Arial"/>
        </w:rPr>
        <w:t xml:space="preserve">  </w:t>
      </w:r>
      <w:r>
        <w:rPr>
          <w:rFonts w:ascii="Arial" w:eastAsia="Arial" w:hAnsi="Arial" w:cs="Arial"/>
        </w:rPr>
        <w:tab/>
      </w:r>
      <w:r>
        <w:t xml:space="preserve">Professionalism  </w:t>
      </w:r>
    </w:p>
    <w:p w:rsidR="00A478A4" w:rsidRDefault="00000000">
      <w:pPr>
        <w:spacing w:after="45" w:line="259" w:lineRule="auto"/>
        <w:ind w:left="14" w:firstLine="0"/>
        <w:jc w:val="left"/>
      </w:pPr>
      <w:r>
        <w:rPr>
          <w:b/>
        </w:rPr>
        <w:t xml:space="preserve"> </w:t>
      </w:r>
      <w:r>
        <w:t xml:space="preserve"> </w:t>
      </w:r>
    </w:p>
    <w:p w:rsidR="00A478A4" w:rsidRDefault="00000000">
      <w:pPr>
        <w:numPr>
          <w:ilvl w:val="0"/>
          <w:numId w:val="7"/>
        </w:numPr>
        <w:spacing w:after="53"/>
        <w:ind w:hanging="360"/>
      </w:pPr>
      <w:r>
        <w:t xml:space="preserve">Demonstrable experience in strategy development and implementation, strategic relationship building, resource mobilization &amp; advocacy.  </w:t>
      </w:r>
    </w:p>
    <w:p w:rsidR="00A478A4" w:rsidRDefault="00000000">
      <w:pPr>
        <w:numPr>
          <w:ilvl w:val="0"/>
          <w:numId w:val="7"/>
        </w:numPr>
        <w:spacing w:after="55"/>
        <w:ind w:hanging="360"/>
      </w:pPr>
      <w:r>
        <w:t xml:space="preserve">Proven experience in managment of diverse stakeholders including Government institutions, development partners, local communities, private sector. </w:t>
      </w:r>
    </w:p>
    <w:p w:rsidR="00A478A4" w:rsidRDefault="00000000">
      <w:pPr>
        <w:numPr>
          <w:ilvl w:val="0"/>
          <w:numId w:val="7"/>
        </w:numPr>
        <w:spacing w:after="53"/>
        <w:ind w:hanging="360"/>
      </w:pPr>
      <w:r>
        <w:t xml:space="preserve">The applicant must have practical experience and political understanding in Networking with Government, donor and NGOs.  </w:t>
      </w:r>
    </w:p>
    <w:p w:rsidR="00A478A4" w:rsidRDefault="00000000">
      <w:pPr>
        <w:numPr>
          <w:ilvl w:val="0"/>
          <w:numId w:val="7"/>
        </w:numPr>
        <w:spacing w:after="32"/>
        <w:ind w:hanging="360"/>
      </w:pPr>
      <w:r>
        <w:t xml:space="preserve">Ability to lead and manage others with integrity, teamwork and core values-based on strategic direction, team work and core values.   </w:t>
      </w:r>
    </w:p>
    <w:p w:rsidR="00A478A4" w:rsidRDefault="00000000">
      <w:pPr>
        <w:pStyle w:val="Heading2"/>
        <w:tabs>
          <w:tab w:val="center" w:pos="2002"/>
        </w:tabs>
        <w:ind w:left="-1" w:right="0" w:firstLine="0"/>
      </w:pPr>
      <w:r>
        <w:t>2)</w:t>
      </w:r>
      <w:r>
        <w:rPr>
          <w:rFonts w:ascii="Arial" w:eastAsia="Arial" w:hAnsi="Arial" w:cs="Arial"/>
        </w:rPr>
        <w:t xml:space="preserve">  </w:t>
      </w:r>
      <w:r>
        <w:rPr>
          <w:rFonts w:ascii="Arial" w:eastAsia="Arial" w:hAnsi="Arial" w:cs="Arial"/>
        </w:rPr>
        <w:tab/>
      </w:r>
      <w:r>
        <w:t xml:space="preserve">Planning and Organizing  </w:t>
      </w:r>
    </w:p>
    <w:p w:rsidR="00A478A4" w:rsidRDefault="00000000">
      <w:pPr>
        <w:spacing w:after="45" w:line="259" w:lineRule="auto"/>
        <w:ind w:left="14" w:firstLine="0"/>
        <w:jc w:val="left"/>
      </w:pPr>
      <w:r>
        <w:rPr>
          <w:b/>
        </w:rPr>
        <w:t xml:space="preserve"> </w:t>
      </w:r>
      <w:r>
        <w:t xml:space="preserve"> </w:t>
      </w:r>
    </w:p>
    <w:p w:rsidR="00A478A4" w:rsidRDefault="00000000">
      <w:pPr>
        <w:numPr>
          <w:ilvl w:val="0"/>
          <w:numId w:val="8"/>
        </w:numPr>
        <w:ind w:hanging="360"/>
      </w:pPr>
      <w:r>
        <w:t xml:space="preserve">Demonstrated experience in strategic &amp; programme planning, budgeting and provision of technical support to team members.  </w:t>
      </w:r>
    </w:p>
    <w:p w:rsidR="00A478A4" w:rsidRDefault="00000000">
      <w:pPr>
        <w:spacing w:after="43" w:line="259" w:lineRule="auto"/>
        <w:ind w:left="14" w:firstLine="0"/>
        <w:jc w:val="left"/>
      </w:pPr>
      <w:r>
        <w:t xml:space="preserve">  </w:t>
      </w:r>
    </w:p>
    <w:p w:rsidR="00A478A4" w:rsidRDefault="00000000">
      <w:pPr>
        <w:numPr>
          <w:ilvl w:val="0"/>
          <w:numId w:val="8"/>
        </w:numPr>
        <w:spacing w:after="32"/>
        <w:ind w:hanging="360"/>
      </w:pPr>
      <w:r>
        <w:t xml:space="preserve">Demonstrable ability to manage an organization based on clear objectives; allocate resources according to organizational priorities in a complex environment.  </w:t>
      </w:r>
    </w:p>
    <w:p w:rsidR="00A478A4" w:rsidRDefault="00000000">
      <w:pPr>
        <w:pStyle w:val="Heading2"/>
        <w:tabs>
          <w:tab w:val="center" w:pos="1624"/>
        </w:tabs>
        <w:ind w:left="-1" w:right="0" w:firstLine="0"/>
      </w:pPr>
      <w:r>
        <w:t>3)</w:t>
      </w:r>
      <w:r>
        <w:rPr>
          <w:rFonts w:ascii="Arial" w:eastAsia="Arial" w:hAnsi="Arial" w:cs="Arial"/>
        </w:rPr>
        <w:t xml:space="preserve">  </w:t>
      </w:r>
      <w:r>
        <w:rPr>
          <w:rFonts w:ascii="Arial" w:eastAsia="Arial" w:hAnsi="Arial" w:cs="Arial"/>
        </w:rPr>
        <w:tab/>
      </w:r>
      <w:r>
        <w:t xml:space="preserve">Communication  </w:t>
      </w:r>
    </w:p>
    <w:p w:rsidR="00A478A4" w:rsidRDefault="00000000">
      <w:pPr>
        <w:spacing w:after="45" w:line="259" w:lineRule="auto"/>
        <w:ind w:left="14" w:firstLine="0"/>
        <w:jc w:val="left"/>
      </w:pPr>
      <w:r>
        <w:rPr>
          <w:b/>
        </w:rPr>
        <w:t xml:space="preserve"> </w:t>
      </w:r>
      <w:r>
        <w:t xml:space="preserve"> </w:t>
      </w:r>
    </w:p>
    <w:p w:rsidR="00A478A4" w:rsidRDefault="00000000">
      <w:pPr>
        <w:numPr>
          <w:ilvl w:val="0"/>
          <w:numId w:val="9"/>
        </w:numPr>
        <w:ind w:hanging="360"/>
      </w:pPr>
      <w:r>
        <w:t xml:space="preserve">Demonstrable ability for excellent written and verbal communication skills.  </w:t>
      </w:r>
    </w:p>
    <w:p w:rsidR="00A478A4" w:rsidRDefault="00000000">
      <w:pPr>
        <w:spacing w:after="45" w:line="259" w:lineRule="auto"/>
        <w:ind w:left="14" w:firstLine="0"/>
        <w:jc w:val="left"/>
      </w:pPr>
      <w:r>
        <w:t xml:space="preserve">  </w:t>
      </w:r>
    </w:p>
    <w:p w:rsidR="00A478A4" w:rsidRDefault="00000000">
      <w:pPr>
        <w:numPr>
          <w:ilvl w:val="0"/>
          <w:numId w:val="9"/>
        </w:numPr>
        <w:spacing w:after="31"/>
        <w:ind w:hanging="360"/>
      </w:pPr>
      <w:r>
        <w:t xml:space="preserve">Ability to defend and explain difficult issues on key organization programmes to a pool of stakeholders.  </w:t>
      </w:r>
    </w:p>
    <w:p w:rsidR="00A478A4" w:rsidRDefault="00000000">
      <w:pPr>
        <w:pStyle w:val="Heading2"/>
        <w:tabs>
          <w:tab w:val="center" w:pos="1395"/>
        </w:tabs>
        <w:ind w:left="-1" w:right="0" w:firstLine="0"/>
      </w:pPr>
      <w:r>
        <w:t>4)</w:t>
      </w:r>
      <w:r>
        <w:rPr>
          <w:rFonts w:ascii="Arial" w:eastAsia="Arial" w:hAnsi="Arial" w:cs="Arial"/>
        </w:rPr>
        <w:t xml:space="preserve">  </w:t>
      </w:r>
      <w:r>
        <w:rPr>
          <w:rFonts w:ascii="Arial" w:eastAsia="Arial" w:hAnsi="Arial" w:cs="Arial"/>
        </w:rPr>
        <w:tab/>
      </w:r>
      <w:r>
        <w:t xml:space="preserve">Leadership  </w:t>
      </w:r>
    </w:p>
    <w:p w:rsidR="00A478A4" w:rsidRDefault="00000000">
      <w:pPr>
        <w:spacing w:after="45" w:line="259" w:lineRule="auto"/>
        <w:ind w:left="14" w:firstLine="0"/>
        <w:jc w:val="left"/>
      </w:pPr>
      <w:r>
        <w:rPr>
          <w:b/>
        </w:rPr>
        <w:t xml:space="preserve"> </w:t>
      </w:r>
      <w:r>
        <w:t xml:space="preserve"> </w:t>
      </w:r>
    </w:p>
    <w:p w:rsidR="00A478A4" w:rsidRDefault="00000000">
      <w:pPr>
        <w:numPr>
          <w:ilvl w:val="0"/>
          <w:numId w:val="10"/>
        </w:numPr>
        <w:ind w:hanging="360"/>
      </w:pPr>
      <w:r>
        <w:t xml:space="preserve">Demonstrated managerial and supervisory capability to provide clear and compelling direction to the organization.  </w:t>
      </w:r>
    </w:p>
    <w:p w:rsidR="00A478A4" w:rsidRDefault="00000000">
      <w:pPr>
        <w:spacing w:after="45" w:line="259" w:lineRule="auto"/>
        <w:ind w:left="14" w:firstLine="0"/>
        <w:jc w:val="left"/>
      </w:pPr>
      <w:r>
        <w:t xml:space="preserve">  </w:t>
      </w:r>
    </w:p>
    <w:p w:rsidR="00A478A4" w:rsidRDefault="00000000">
      <w:pPr>
        <w:numPr>
          <w:ilvl w:val="0"/>
          <w:numId w:val="10"/>
        </w:numPr>
        <w:ind w:hanging="360"/>
      </w:pPr>
      <w:r>
        <w:t xml:space="preserve">Establish and maintain relationships with a broad range of stakeholders.  </w:t>
      </w:r>
    </w:p>
    <w:p w:rsidR="00A478A4" w:rsidRDefault="00000000">
      <w:pPr>
        <w:spacing w:after="26" w:line="259" w:lineRule="auto"/>
        <w:ind w:left="365" w:firstLine="0"/>
        <w:jc w:val="left"/>
      </w:pPr>
      <w:r>
        <w:t xml:space="preserve"> </w:t>
      </w:r>
    </w:p>
    <w:p w:rsidR="00A478A4" w:rsidRDefault="00000000">
      <w:pPr>
        <w:numPr>
          <w:ilvl w:val="0"/>
          <w:numId w:val="10"/>
        </w:numPr>
        <w:ind w:hanging="360"/>
      </w:pPr>
      <w:r>
        <w:t xml:space="preserve">Proven ability and experience working with and maintaining a healthy relationship with the Board of Directors. </w:t>
      </w:r>
    </w:p>
    <w:p w:rsidR="00A478A4" w:rsidRDefault="00000000">
      <w:pPr>
        <w:spacing w:after="46" w:line="259" w:lineRule="auto"/>
        <w:ind w:left="14" w:firstLine="0"/>
        <w:jc w:val="left"/>
      </w:pPr>
      <w:r>
        <w:t xml:space="preserve">  </w:t>
      </w:r>
    </w:p>
    <w:p w:rsidR="00A478A4" w:rsidRDefault="00000000">
      <w:pPr>
        <w:numPr>
          <w:ilvl w:val="0"/>
          <w:numId w:val="10"/>
        </w:numPr>
        <w:ind w:hanging="360"/>
      </w:pPr>
      <w:r>
        <w:t xml:space="preserve">Proven ability to build organizational capacity through resource mobilization, partnership development, human resource and talent management.  </w:t>
      </w:r>
    </w:p>
    <w:p w:rsidR="00A478A4" w:rsidRDefault="00000000">
      <w:pPr>
        <w:spacing w:after="0" w:line="259" w:lineRule="auto"/>
        <w:ind w:left="14" w:firstLine="0"/>
        <w:jc w:val="left"/>
      </w:pPr>
      <w:r>
        <w:t xml:space="preserve">  </w:t>
      </w:r>
    </w:p>
    <w:p w:rsidR="00A478A4" w:rsidRDefault="00000000">
      <w:pPr>
        <w:pStyle w:val="Heading1"/>
        <w:ind w:left="-5"/>
      </w:pPr>
      <w:r>
        <w:t>QUALIFICATIONS</w:t>
      </w:r>
      <w:r>
        <w:rPr>
          <w:u w:val="none"/>
        </w:rPr>
        <w:t xml:space="preserve">  </w:t>
      </w:r>
    </w:p>
    <w:p w:rsidR="00A478A4" w:rsidRDefault="00000000">
      <w:pPr>
        <w:spacing w:after="40" w:line="259" w:lineRule="auto"/>
        <w:ind w:left="14" w:firstLine="0"/>
        <w:jc w:val="left"/>
      </w:pPr>
      <w:r>
        <w:t xml:space="preserve">  </w:t>
      </w:r>
    </w:p>
    <w:p w:rsidR="00A478A4" w:rsidRDefault="00000000">
      <w:pPr>
        <w:tabs>
          <w:tab w:val="center" w:pos="1352"/>
        </w:tabs>
        <w:spacing w:after="0" w:line="259" w:lineRule="auto"/>
        <w:ind w:left="-1" w:firstLine="0"/>
        <w:jc w:val="left"/>
      </w:pPr>
      <w:r>
        <w:rPr>
          <w:b/>
        </w:rPr>
        <w:t>1)</w:t>
      </w:r>
      <w:r>
        <w:rPr>
          <w:rFonts w:ascii="Arial" w:eastAsia="Arial" w:hAnsi="Arial" w:cs="Arial"/>
          <w:b/>
        </w:rPr>
        <w:t xml:space="preserve">  </w:t>
      </w:r>
      <w:r>
        <w:rPr>
          <w:rFonts w:ascii="Arial" w:eastAsia="Arial" w:hAnsi="Arial" w:cs="Arial"/>
          <w:b/>
        </w:rPr>
        <w:tab/>
      </w:r>
      <w:r>
        <w:rPr>
          <w:b/>
        </w:rPr>
        <w:t xml:space="preserve">Education </w:t>
      </w:r>
      <w:r>
        <w:t xml:space="preserve"> </w:t>
      </w:r>
    </w:p>
    <w:p w:rsidR="00A478A4" w:rsidRDefault="00000000">
      <w:pPr>
        <w:spacing w:after="45" w:line="259" w:lineRule="auto"/>
        <w:ind w:left="14" w:firstLine="0"/>
        <w:jc w:val="left"/>
      </w:pPr>
      <w:r>
        <w:rPr>
          <w:b/>
        </w:rPr>
        <w:t xml:space="preserve"> </w:t>
      </w:r>
      <w:r>
        <w:t xml:space="preserve"> </w:t>
      </w:r>
    </w:p>
    <w:p w:rsidR="00A478A4" w:rsidRDefault="00000000">
      <w:pPr>
        <w:spacing w:after="4"/>
        <w:ind w:left="866" w:firstLine="0"/>
        <w:jc w:val="left"/>
      </w:pPr>
      <w:r>
        <w:t>a)</w:t>
      </w:r>
      <w:r>
        <w:rPr>
          <w:rFonts w:ascii="Arial" w:eastAsia="Arial" w:hAnsi="Arial" w:cs="Arial"/>
        </w:rPr>
        <w:t xml:space="preserve"> </w:t>
      </w:r>
      <w:r>
        <w:t xml:space="preserve">A bachelor’s Degree in social sciences or any other related science discipline.  </w:t>
      </w:r>
    </w:p>
    <w:p w:rsidR="00A478A4" w:rsidRDefault="00000000">
      <w:pPr>
        <w:spacing w:after="43" w:line="259" w:lineRule="auto"/>
        <w:ind w:left="14" w:firstLine="0"/>
        <w:jc w:val="left"/>
      </w:pPr>
      <w:r>
        <w:lastRenderedPageBreak/>
        <w:t xml:space="preserve">  </w:t>
      </w:r>
    </w:p>
    <w:p w:rsidR="00A478A4" w:rsidRDefault="00000000">
      <w:pPr>
        <w:pStyle w:val="Heading2"/>
        <w:tabs>
          <w:tab w:val="center" w:pos="1673"/>
        </w:tabs>
        <w:ind w:left="-1" w:right="0" w:firstLine="0"/>
      </w:pPr>
      <w:r>
        <w:t>2)</w:t>
      </w:r>
      <w:r>
        <w:rPr>
          <w:rFonts w:ascii="Arial" w:eastAsia="Arial" w:hAnsi="Arial" w:cs="Arial"/>
        </w:rPr>
        <w:t xml:space="preserve">  </w:t>
      </w:r>
      <w:r>
        <w:rPr>
          <w:rFonts w:ascii="Arial" w:eastAsia="Arial" w:hAnsi="Arial" w:cs="Arial"/>
        </w:rPr>
        <w:tab/>
      </w:r>
      <w:r>
        <w:t xml:space="preserve">Work Experience  </w:t>
      </w:r>
    </w:p>
    <w:p w:rsidR="00A478A4" w:rsidRDefault="00000000">
      <w:pPr>
        <w:spacing w:after="46" w:line="259" w:lineRule="auto"/>
        <w:ind w:left="14" w:firstLine="0"/>
        <w:jc w:val="left"/>
      </w:pPr>
      <w:r>
        <w:rPr>
          <w:b/>
        </w:rPr>
        <w:t xml:space="preserve"> </w:t>
      </w:r>
      <w:r>
        <w:t xml:space="preserve"> </w:t>
      </w:r>
    </w:p>
    <w:p w:rsidR="00A478A4" w:rsidRDefault="00000000">
      <w:pPr>
        <w:numPr>
          <w:ilvl w:val="0"/>
          <w:numId w:val="11"/>
        </w:numPr>
        <w:spacing w:after="29"/>
        <w:ind w:hanging="360"/>
      </w:pPr>
      <w:r>
        <w:t xml:space="preserve">5 years working experience, preferably 3 years at a senior management position in reputable national or international organizations.  </w:t>
      </w:r>
    </w:p>
    <w:p w:rsidR="00A478A4" w:rsidRDefault="00000000">
      <w:pPr>
        <w:numPr>
          <w:ilvl w:val="0"/>
          <w:numId w:val="11"/>
        </w:numPr>
        <w:ind w:hanging="360"/>
      </w:pPr>
      <w:r>
        <w:t xml:space="preserve">Experience in working young people especially those living with &amp; affected by HIV will be an added advantage.  </w:t>
      </w:r>
    </w:p>
    <w:p w:rsidR="00A478A4" w:rsidRDefault="00000000">
      <w:pPr>
        <w:spacing w:after="0" w:line="259" w:lineRule="auto"/>
        <w:ind w:left="14" w:firstLine="0"/>
        <w:jc w:val="left"/>
      </w:pPr>
      <w:r>
        <w:t xml:space="preserve">  </w:t>
      </w:r>
    </w:p>
    <w:p w:rsidR="00A478A4" w:rsidRDefault="00000000">
      <w:pPr>
        <w:pStyle w:val="Heading2"/>
        <w:tabs>
          <w:tab w:val="center" w:pos="1372"/>
        </w:tabs>
        <w:ind w:left="-1" w:right="0" w:firstLine="0"/>
      </w:pPr>
      <w:r>
        <w:t>3)</w:t>
      </w:r>
      <w:r>
        <w:rPr>
          <w:rFonts w:ascii="Arial" w:eastAsia="Arial" w:hAnsi="Arial" w:cs="Arial"/>
        </w:rPr>
        <w:t xml:space="preserve">  </w:t>
      </w:r>
      <w:r>
        <w:rPr>
          <w:rFonts w:ascii="Arial" w:eastAsia="Arial" w:hAnsi="Arial" w:cs="Arial"/>
        </w:rPr>
        <w:tab/>
      </w:r>
      <w:r>
        <w:t xml:space="preserve">Languages  </w:t>
      </w:r>
    </w:p>
    <w:p w:rsidR="00A478A4" w:rsidRDefault="00000000">
      <w:pPr>
        <w:spacing w:after="9" w:line="259" w:lineRule="auto"/>
        <w:ind w:left="14" w:firstLine="0"/>
        <w:jc w:val="left"/>
      </w:pPr>
      <w:r>
        <w:rPr>
          <w:b/>
        </w:rPr>
        <w:t xml:space="preserve"> </w:t>
      </w:r>
      <w:r>
        <w:t xml:space="preserve"> </w:t>
      </w:r>
    </w:p>
    <w:p w:rsidR="00A478A4" w:rsidRDefault="00000000">
      <w:pPr>
        <w:spacing w:after="45" w:line="259" w:lineRule="auto"/>
        <w:ind w:left="14" w:firstLine="0"/>
        <w:jc w:val="left"/>
      </w:pPr>
      <w:r>
        <w:t xml:space="preserve"> </w:t>
      </w:r>
    </w:p>
    <w:p w:rsidR="00A478A4" w:rsidRDefault="00000000">
      <w:pPr>
        <w:spacing w:after="31"/>
        <w:ind w:left="1236"/>
      </w:pPr>
      <w:r>
        <w:t>a)</w:t>
      </w:r>
      <w:r>
        <w:rPr>
          <w:rFonts w:ascii="Arial" w:eastAsia="Arial" w:hAnsi="Arial" w:cs="Arial"/>
        </w:rPr>
        <w:t xml:space="preserve"> </w:t>
      </w:r>
      <w:r>
        <w:t xml:space="preserve">Fluency in oral and written English is a must whilst knowledge of other local languages is an added advantage.  </w:t>
      </w:r>
    </w:p>
    <w:p w:rsidR="00A478A4" w:rsidRDefault="00000000">
      <w:pPr>
        <w:pStyle w:val="Heading2"/>
        <w:tabs>
          <w:tab w:val="center" w:pos="1416"/>
        </w:tabs>
        <w:ind w:left="-1" w:right="0" w:firstLine="0"/>
      </w:pPr>
      <w:r>
        <w:t>4)</w:t>
      </w:r>
      <w:r>
        <w:rPr>
          <w:rFonts w:ascii="Arial" w:eastAsia="Arial" w:hAnsi="Arial" w:cs="Arial"/>
        </w:rPr>
        <w:t xml:space="preserve">  </w:t>
      </w:r>
      <w:r>
        <w:rPr>
          <w:rFonts w:ascii="Arial" w:eastAsia="Arial" w:hAnsi="Arial" w:cs="Arial"/>
        </w:rPr>
        <w:tab/>
      </w:r>
      <w:r>
        <w:t xml:space="preserve">Other Skills  </w:t>
      </w:r>
    </w:p>
    <w:p w:rsidR="00A478A4" w:rsidRDefault="00000000">
      <w:pPr>
        <w:spacing w:after="45" w:line="259" w:lineRule="auto"/>
        <w:ind w:left="22" w:firstLine="0"/>
        <w:jc w:val="left"/>
      </w:pPr>
      <w:r>
        <w:rPr>
          <w:b/>
        </w:rPr>
        <w:t xml:space="preserve"> </w:t>
      </w:r>
      <w:r>
        <w:t xml:space="preserve"> </w:t>
      </w:r>
    </w:p>
    <w:p w:rsidR="00A478A4" w:rsidRDefault="00000000">
      <w:pPr>
        <w:numPr>
          <w:ilvl w:val="0"/>
          <w:numId w:val="12"/>
        </w:numPr>
        <w:ind w:hanging="360"/>
      </w:pPr>
      <w:r>
        <w:t xml:space="preserve">Demonstrated skills in change management and innovation towards a business culture, is a pre-requisite.  </w:t>
      </w:r>
    </w:p>
    <w:p w:rsidR="00A478A4" w:rsidRDefault="00000000">
      <w:pPr>
        <w:spacing w:after="45" w:line="259" w:lineRule="auto"/>
        <w:ind w:left="22" w:firstLine="0"/>
        <w:jc w:val="left"/>
      </w:pPr>
      <w:r>
        <w:t xml:space="preserve">  </w:t>
      </w:r>
    </w:p>
    <w:p w:rsidR="00A478A4" w:rsidRDefault="00000000">
      <w:pPr>
        <w:numPr>
          <w:ilvl w:val="0"/>
          <w:numId w:val="12"/>
        </w:numPr>
        <w:ind w:hanging="360"/>
      </w:pPr>
      <w:r>
        <w:t xml:space="preserve">Ability to work in a complex environment and in position to travel within Uganda, regionally and globally.  </w:t>
      </w:r>
    </w:p>
    <w:p w:rsidR="00A478A4" w:rsidRDefault="00000000">
      <w:pPr>
        <w:spacing w:after="0" w:line="259" w:lineRule="auto"/>
        <w:ind w:left="365" w:firstLine="0"/>
        <w:jc w:val="left"/>
      </w:pPr>
      <w:r>
        <w:t xml:space="preserve"> </w:t>
      </w:r>
    </w:p>
    <w:p w:rsidR="00A478A4" w:rsidRDefault="00000000">
      <w:pPr>
        <w:pStyle w:val="Heading2"/>
        <w:ind w:left="9" w:right="0"/>
      </w:pPr>
      <w:r>
        <w:t xml:space="preserve">5)                 Age And Status </w:t>
      </w:r>
    </w:p>
    <w:p w:rsidR="00A478A4" w:rsidRDefault="00000000">
      <w:pPr>
        <w:spacing w:after="26" w:line="259" w:lineRule="auto"/>
        <w:ind w:left="14" w:firstLine="0"/>
        <w:jc w:val="left"/>
      </w:pPr>
      <w:r>
        <w:t xml:space="preserve"> </w:t>
      </w:r>
    </w:p>
    <w:p w:rsidR="00A478A4" w:rsidRDefault="00000000">
      <w:pPr>
        <w:numPr>
          <w:ilvl w:val="0"/>
          <w:numId w:val="13"/>
        </w:numPr>
        <w:spacing w:after="27"/>
        <w:ind w:hanging="588"/>
      </w:pPr>
      <w:r>
        <w:t xml:space="preserve">Should be within the ages of 24-31 years of age at the time of recruitment. </w:t>
      </w:r>
    </w:p>
    <w:p w:rsidR="00A478A4" w:rsidRDefault="00000000">
      <w:pPr>
        <w:numPr>
          <w:ilvl w:val="0"/>
          <w:numId w:val="13"/>
        </w:numPr>
        <w:ind w:hanging="588"/>
      </w:pPr>
      <w:r>
        <w:t xml:space="preserve">Priority will be given though not limited to Young People living with HIV. </w:t>
      </w:r>
    </w:p>
    <w:p w:rsidR="00A478A4" w:rsidRDefault="00000000">
      <w:pPr>
        <w:spacing w:after="0" w:line="259" w:lineRule="auto"/>
        <w:ind w:left="14" w:firstLine="0"/>
        <w:jc w:val="left"/>
      </w:pPr>
      <w:r>
        <w:t xml:space="preserve"> </w:t>
      </w:r>
    </w:p>
    <w:p w:rsidR="00A478A4" w:rsidRDefault="00000000">
      <w:pPr>
        <w:spacing w:after="0" w:line="259" w:lineRule="auto"/>
        <w:ind w:left="365" w:firstLine="0"/>
        <w:jc w:val="left"/>
      </w:pPr>
      <w:r>
        <w:t xml:space="preserve"> </w:t>
      </w:r>
    </w:p>
    <w:p w:rsidR="00A478A4" w:rsidRDefault="00000000">
      <w:pPr>
        <w:pStyle w:val="Heading2"/>
        <w:ind w:left="9" w:right="0"/>
      </w:pPr>
      <w:r>
        <w:t xml:space="preserve">How to Appy  </w:t>
      </w:r>
    </w:p>
    <w:p w:rsidR="00A478A4" w:rsidRDefault="00000000">
      <w:pPr>
        <w:spacing w:after="0" w:line="259" w:lineRule="auto"/>
        <w:ind w:left="22" w:firstLine="0"/>
        <w:jc w:val="left"/>
      </w:pPr>
      <w:r>
        <w:rPr>
          <w:b/>
        </w:rPr>
        <w:t xml:space="preserve"> </w:t>
      </w:r>
      <w:r>
        <w:t xml:space="preserve"> </w:t>
      </w:r>
    </w:p>
    <w:p w:rsidR="00A478A4" w:rsidRDefault="00000000">
      <w:pPr>
        <w:ind w:left="22" w:firstLine="0"/>
      </w:pPr>
      <w:r>
        <w:t xml:space="preserve">All interested candidates should email </w:t>
      </w:r>
      <w:r>
        <w:rPr>
          <w:color w:val="0563C1"/>
          <w:u w:val="single" w:color="0563C1"/>
        </w:rPr>
        <w:t>info@unypa.org</w:t>
      </w:r>
      <w:r>
        <w:t xml:space="preserve"> </w:t>
      </w:r>
      <w:r w:rsidR="00110F39">
        <w:rPr>
          <w:lang w:val="en-GB"/>
        </w:rPr>
        <w:t xml:space="preserve">and CC </w:t>
      </w:r>
      <w:hyperlink r:id="rId6" w:history="1">
        <w:r w:rsidR="00110F39" w:rsidRPr="005E39EA">
          <w:rPr>
            <w:rStyle w:val="Hyperlink"/>
            <w:lang w:val="en-GB"/>
          </w:rPr>
          <w:t>finance@unypa.org</w:t>
        </w:r>
      </w:hyperlink>
      <w:r w:rsidR="00110F39">
        <w:rPr>
          <w:lang w:val="en-GB"/>
        </w:rPr>
        <w:t xml:space="preserve"> </w:t>
      </w:r>
      <w:r>
        <w:t xml:space="preserve">with your application letter, a detailed CV, certified copies of academic certificates/transcripts, (2) current passport photographs and a copy of your National Identity Card </w:t>
      </w:r>
    </w:p>
    <w:p w:rsidR="00A478A4" w:rsidRDefault="00000000">
      <w:pPr>
        <w:spacing w:after="0" w:line="259" w:lineRule="auto"/>
        <w:ind w:left="22" w:firstLine="0"/>
        <w:jc w:val="left"/>
      </w:pPr>
      <w:r>
        <w:t xml:space="preserve">  </w:t>
      </w:r>
    </w:p>
    <w:p w:rsidR="00A478A4" w:rsidRDefault="00000000">
      <w:pPr>
        <w:ind w:left="22" w:firstLine="0"/>
      </w:pPr>
      <w:r>
        <w:t xml:space="preserve">Addressed to the Board Chairman, Uganda Network of Young People Living with HIV&amp;AIDS (UNYPA) P.O BOX 4226 Kampala Uganda Plot 711 Kalinabiri Road Ntinda.   </w:t>
      </w:r>
    </w:p>
    <w:p w:rsidR="00A478A4" w:rsidRDefault="00000000">
      <w:pPr>
        <w:spacing w:after="2" w:line="259" w:lineRule="auto"/>
        <w:ind w:left="22" w:firstLine="0"/>
        <w:jc w:val="left"/>
      </w:pPr>
      <w:r>
        <w:rPr>
          <w:b/>
        </w:rPr>
        <w:t xml:space="preserve"> </w:t>
      </w:r>
    </w:p>
    <w:p w:rsidR="00A478A4" w:rsidRDefault="00000000">
      <w:pPr>
        <w:ind w:left="22" w:firstLine="0"/>
      </w:pPr>
      <w:r>
        <w:rPr>
          <w:b/>
        </w:rPr>
        <w:t>Deadline:</w:t>
      </w:r>
      <w:r>
        <w:t xml:space="preserve"> All applications should be submitted not later than </w:t>
      </w:r>
      <w:r w:rsidR="00FC60B6">
        <w:rPr>
          <w:lang w:val="en-GB"/>
        </w:rPr>
        <w:t>23</w:t>
      </w:r>
      <w:r w:rsidR="00FC60B6" w:rsidRPr="00FC60B6">
        <w:rPr>
          <w:vertAlign w:val="superscript"/>
          <w:lang w:val="en-GB"/>
        </w:rPr>
        <w:t>rd</w:t>
      </w:r>
      <w:r>
        <w:t xml:space="preserve"> August 2024 at 5.00 pm addressed to:  </w:t>
      </w:r>
    </w:p>
    <w:p w:rsidR="00A478A4" w:rsidRDefault="00000000">
      <w:pPr>
        <w:spacing w:after="0" w:line="259" w:lineRule="auto"/>
        <w:ind w:left="22" w:firstLine="0"/>
        <w:jc w:val="left"/>
      </w:pPr>
      <w:r>
        <w:t xml:space="preserve">  </w:t>
      </w:r>
    </w:p>
    <w:p w:rsidR="00A478A4" w:rsidRDefault="00000000">
      <w:pPr>
        <w:ind w:left="22" w:firstLine="0"/>
      </w:pPr>
      <w:r>
        <w:t xml:space="preserve">Only short-listed candidates will be contacted. Any form of lobbying or canvassing will lead to disqualification.  </w:t>
      </w:r>
    </w:p>
    <w:p w:rsidR="00A478A4" w:rsidRDefault="00000000">
      <w:pPr>
        <w:spacing w:after="0" w:line="259" w:lineRule="auto"/>
        <w:ind w:left="22" w:firstLine="0"/>
        <w:jc w:val="left"/>
      </w:pPr>
      <w:r>
        <w:t xml:space="preserve">  </w:t>
      </w:r>
    </w:p>
    <w:p w:rsidR="00A478A4" w:rsidRDefault="00000000">
      <w:pPr>
        <w:spacing w:after="0" w:line="259" w:lineRule="auto"/>
        <w:ind w:left="22" w:firstLine="0"/>
        <w:jc w:val="left"/>
      </w:pPr>
      <w:r>
        <w:t xml:space="preserve"> </w:t>
      </w:r>
    </w:p>
    <w:sectPr w:rsidR="00A478A4">
      <w:pgSz w:w="11899" w:h="16838"/>
      <w:pgMar w:top="823" w:right="1003" w:bottom="954" w:left="12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7A4F"/>
    <w:multiLevelType w:val="hybridMultilevel"/>
    <w:tmpl w:val="0F045E76"/>
    <w:lvl w:ilvl="0" w:tplc="60EE1A9C">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E27D4E">
      <w:start w:val="1"/>
      <w:numFmt w:val="lowerLetter"/>
      <w:lvlText w:val="%2"/>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6A1E06">
      <w:start w:val="1"/>
      <w:numFmt w:val="lowerRoman"/>
      <w:lvlText w:val="%3"/>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143C6E">
      <w:start w:val="1"/>
      <w:numFmt w:val="decimal"/>
      <w:lvlText w:val="%4"/>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68875C">
      <w:start w:val="1"/>
      <w:numFmt w:val="lowerLetter"/>
      <w:lvlText w:val="%5"/>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FA0B68">
      <w:start w:val="1"/>
      <w:numFmt w:val="lowerRoman"/>
      <w:lvlText w:val="%6"/>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DC9FA2">
      <w:start w:val="1"/>
      <w:numFmt w:val="decimal"/>
      <w:lvlText w:val="%7"/>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5A7256">
      <w:start w:val="1"/>
      <w:numFmt w:val="lowerLetter"/>
      <w:lvlText w:val="%8"/>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20153C">
      <w:start w:val="1"/>
      <w:numFmt w:val="lowerRoman"/>
      <w:lvlText w:val="%9"/>
      <w:lvlJc w:val="left"/>
      <w:pPr>
        <w:ind w:left="6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A8561A"/>
    <w:multiLevelType w:val="hybridMultilevel"/>
    <w:tmpl w:val="BF6E84CE"/>
    <w:lvl w:ilvl="0" w:tplc="7144A234">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44D662">
      <w:start w:val="1"/>
      <w:numFmt w:val="lowerLetter"/>
      <w:lvlText w:val="%2"/>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90E55E">
      <w:start w:val="1"/>
      <w:numFmt w:val="lowerRoman"/>
      <w:lvlText w:val="%3"/>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E6EC8A">
      <w:start w:val="1"/>
      <w:numFmt w:val="decimal"/>
      <w:lvlText w:val="%4"/>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8E41C0">
      <w:start w:val="1"/>
      <w:numFmt w:val="lowerLetter"/>
      <w:lvlText w:val="%5"/>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B6A572">
      <w:start w:val="1"/>
      <w:numFmt w:val="lowerRoman"/>
      <w:lvlText w:val="%6"/>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1A8AB2">
      <w:start w:val="1"/>
      <w:numFmt w:val="decimal"/>
      <w:lvlText w:val="%7"/>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D0D392">
      <w:start w:val="1"/>
      <w:numFmt w:val="lowerLetter"/>
      <w:lvlText w:val="%8"/>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C67646">
      <w:start w:val="1"/>
      <w:numFmt w:val="lowerRoman"/>
      <w:lvlText w:val="%9"/>
      <w:lvlJc w:val="left"/>
      <w:pPr>
        <w:ind w:left="7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F904F1"/>
    <w:multiLevelType w:val="hybridMultilevel"/>
    <w:tmpl w:val="74EC06DA"/>
    <w:lvl w:ilvl="0" w:tplc="22C8A24A">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DA4BDA">
      <w:start w:val="1"/>
      <w:numFmt w:val="lowerLetter"/>
      <w:lvlText w:val="%2"/>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F280E0">
      <w:start w:val="1"/>
      <w:numFmt w:val="lowerRoman"/>
      <w:lvlText w:val="%3"/>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BC2202">
      <w:start w:val="1"/>
      <w:numFmt w:val="decimal"/>
      <w:lvlText w:val="%4"/>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48240C">
      <w:start w:val="1"/>
      <w:numFmt w:val="lowerLetter"/>
      <w:lvlText w:val="%5"/>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684314">
      <w:start w:val="1"/>
      <w:numFmt w:val="lowerRoman"/>
      <w:lvlText w:val="%6"/>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DC59E6">
      <w:start w:val="1"/>
      <w:numFmt w:val="decimal"/>
      <w:lvlText w:val="%7"/>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625602">
      <w:start w:val="1"/>
      <w:numFmt w:val="lowerLetter"/>
      <w:lvlText w:val="%8"/>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981F04">
      <w:start w:val="1"/>
      <w:numFmt w:val="lowerRoman"/>
      <w:lvlText w:val="%9"/>
      <w:lvlJc w:val="left"/>
      <w:pPr>
        <w:ind w:left="6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3F2518"/>
    <w:multiLevelType w:val="hybridMultilevel"/>
    <w:tmpl w:val="7B526DEC"/>
    <w:lvl w:ilvl="0" w:tplc="9872BC0A">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68E79E">
      <w:start w:val="1"/>
      <w:numFmt w:val="lowerLetter"/>
      <w:lvlText w:val="%2"/>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7618E4">
      <w:start w:val="1"/>
      <w:numFmt w:val="lowerRoman"/>
      <w:lvlText w:val="%3"/>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AC8B98">
      <w:start w:val="1"/>
      <w:numFmt w:val="decimal"/>
      <w:lvlText w:val="%4"/>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7A936C">
      <w:start w:val="1"/>
      <w:numFmt w:val="lowerLetter"/>
      <w:lvlText w:val="%5"/>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F0DB7A">
      <w:start w:val="1"/>
      <w:numFmt w:val="lowerRoman"/>
      <w:lvlText w:val="%6"/>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B6F3CA">
      <w:start w:val="1"/>
      <w:numFmt w:val="decimal"/>
      <w:lvlText w:val="%7"/>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1E63E0">
      <w:start w:val="1"/>
      <w:numFmt w:val="lowerLetter"/>
      <w:lvlText w:val="%8"/>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A21D6E">
      <w:start w:val="1"/>
      <w:numFmt w:val="lowerRoman"/>
      <w:lvlText w:val="%9"/>
      <w:lvlJc w:val="left"/>
      <w:pPr>
        <w:ind w:left="7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F5678C"/>
    <w:multiLevelType w:val="hybridMultilevel"/>
    <w:tmpl w:val="8BC48350"/>
    <w:lvl w:ilvl="0" w:tplc="F7867318">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08656E">
      <w:start w:val="1"/>
      <w:numFmt w:val="lowerLetter"/>
      <w:lvlText w:val="%2"/>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6C12C2">
      <w:start w:val="1"/>
      <w:numFmt w:val="lowerRoman"/>
      <w:lvlText w:val="%3"/>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E0837A">
      <w:start w:val="1"/>
      <w:numFmt w:val="decimal"/>
      <w:lvlText w:val="%4"/>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E4BD3C">
      <w:start w:val="1"/>
      <w:numFmt w:val="lowerLetter"/>
      <w:lvlText w:val="%5"/>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80E912">
      <w:start w:val="1"/>
      <w:numFmt w:val="lowerRoman"/>
      <w:lvlText w:val="%6"/>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BC03C0">
      <w:start w:val="1"/>
      <w:numFmt w:val="decimal"/>
      <w:lvlText w:val="%7"/>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0A0CD4">
      <w:start w:val="1"/>
      <w:numFmt w:val="lowerLetter"/>
      <w:lvlText w:val="%8"/>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E835EA">
      <w:start w:val="1"/>
      <w:numFmt w:val="lowerRoman"/>
      <w:lvlText w:val="%9"/>
      <w:lvlJc w:val="left"/>
      <w:pPr>
        <w:ind w:left="7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022D4D"/>
    <w:multiLevelType w:val="hybridMultilevel"/>
    <w:tmpl w:val="49D87B60"/>
    <w:lvl w:ilvl="0" w:tplc="7430BC16">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42B6E0">
      <w:start w:val="1"/>
      <w:numFmt w:val="lowerLetter"/>
      <w:lvlText w:val="%2"/>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6A53DE">
      <w:start w:val="1"/>
      <w:numFmt w:val="lowerRoman"/>
      <w:lvlText w:val="%3"/>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121AAE">
      <w:start w:val="1"/>
      <w:numFmt w:val="decimal"/>
      <w:lvlText w:val="%4"/>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7CDFB6">
      <w:start w:val="1"/>
      <w:numFmt w:val="lowerLetter"/>
      <w:lvlText w:val="%5"/>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18044C">
      <w:start w:val="1"/>
      <w:numFmt w:val="lowerRoman"/>
      <w:lvlText w:val="%6"/>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D8B710">
      <w:start w:val="1"/>
      <w:numFmt w:val="decimal"/>
      <w:lvlText w:val="%7"/>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0E6E28">
      <w:start w:val="1"/>
      <w:numFmt w:val="lowerLetter"/>
      <w:lvlText w:val="%8"/>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635F0">
      <w:start w:val="1"/>
      <w:numFmt w:val="lowerRoman"/>
      <w:lvlText w:val="%9"/>
      <w:lvlJc w:val="left"/>
      <w:pPr>
        <w:ind w:left="7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431C4D"/>
    <w:multiLevelType w:val="hybridMultilevel"/>
    <w:tmpl w:val="D252503A"/>
    <w:lvl w:ilvl="0" w:tplc="20AA5E6E">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348F96">
      <w:start w:val="1"/>
      <w:numFmt w:val="lowerLetter"/>
      <w:lvlText w:val="%2"/>
      <w:lvlJc w:val="left"/>
      <w:pPr>
        <w:ind w:left="1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305EAA">
      <w:start w:val="1"/>
      <w:numFmt w:val="lowerRoman"/>
      <w:lvlText w:val="%3"/>
      <w:lvlJc w:val="left"/>
      <w:pPr>
        <w:ind w:left="2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C2AACA">
      <w:start w:val="1"/>
      <w:numFmt w:val="decimal"/>
      <w:lvlText w:val="%4"/>
      <w:lvlJc w:val="left"/>
      <w:pPr>
        <w:ind w:left="3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7C0462">
      <w:start w:val="1"/>
      <w:numFmt w:val="lowerLetter"/>
      <w:lvlText w:val="%5"/>
      <w:lvlJc w:val="left"/>
      <w:pPr>
        <w:ind w:left="4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147DA0">
      <w:start w:val="1"/>
      <w:numFmt w:val="lowerRoman"/>
      <w:lvlText w:val="%6"/>
      <w:lvlJc w:val="left"/>
      <w:pPr>
        <w:ind w:left="4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26D108">
      <w:start w:val="1"/>
      <w:numFmt w:val="decimal"/>
      <w:lvlText w:val="%7"/>
      <w:lvlJc w:val="left"/>
      <w:pPr>
        <w:ind w:left="5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DA677A">
      <w:start w:val="1"/>
      <w:numFmt w:val="lowerLetter"/>
      <w:lvlText w:val="%8"/>
      <w:lvlJc w:val="left"/>
      <w:pPr>
        <w:ind w:left="6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067BB4">
      <w:start w:val="1"/>
      <w:numFmt w:val="lowerRoman"/>
      <w:lvlText w:val="%9"/>
      <w:lvlJc w:val="left"/>
      <w:pPr>
        <w:ind w:left="6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F925B4"/>
    <w:multiLevelType w:val="hybridMultilevel"/>
    <w:tmpl w:val="2E5E29D6"/>
    <w:lvl w:ilvl="0" w:tplc="49BC1504">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A09940">
      <w:start w:val="1"/>
      <w:numFmt w:val="lowerLetter"/>
      <w:lvlText w:val="%2"/>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149392">
      <w:start w:val="1"/>
      <w:numFmt w:val="lowerRoman"/>
      <w:lvlText w:val="%3"/>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BEBF2C">
      <w:start w:val="1"/>
      <w:numFmt w:val="decimal"/>
      <w:lvlText w:val="%4"/>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6EEC94">
      <w:start w:val="1"/>
      <w:numFmt w:val="lowerLetter"/>
      <w:lvlText w:val="%5"/>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92E052">
      <w:start w:val="1"/>
      <w:numFmt w:val="lowerRoman"/>
      <w:lvlText w:val="%6"/>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7EA3E2">
      <w:start w:val="1"/>
      <w:numFmt w:val="decimal"/>
      <w:lvlText w:val="%7"/>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A25A2A">
      <w:start w:val="1"/>
      <w:numFmt w:val="lowerLetter"/>
      <w:lvlText w:val="%8"/>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445B6">
      <w:start w:val="1"/>
      <w:numFmt w:val="lowerRoman"/>
      <w:lvlText w:val="%9"/>
      <w:lvlJc w:val="left"/>
      <w:pPr>
        <w:ind w:left="7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6F1FAF"/>
    <w:multiLevelType w:val="hybridMultilevel"/>
    <w:tmpl w:val="59EE8CB6"/>
    <w:lvl w:ilvl="0" w:tplc="94D2A402">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C8EF28">
      <w:start w:val="1"/>
      <w:numFmt w:val="lowerLetter"/>
      <w:lvlText w:val="%2"/>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3EFCF6">
      <w:start w:val="1"/>
      <w:numFmt w:val="lowerRoman"/>
      <w:lvlText w:val="%3"/>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1A6C6E">
      <w:start w:val="1"/>
      <w:numFmt w:val="decimal"/>
      <w:lvlText w:val="%4"/>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D26022">
      <w:start w:val="1"/>
      <w:numFmt w:val="lowerLetter"/>
      <w:lvlText w:val="%5"/>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B47DE8">
      <w:start w:val="1"/>
      <w:numFmt w:val="lowerRoman"/>
      <w:lvlText w:val="%6"/>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2C8024">
      <w:start w:val="1"/>
      <w:numFmt w:val="decimal"/>
      <w:lvlText w:val="%7"/>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40E1E4">
      <w:start w:val="1"/>
      <w:numFmt w:val="lowerLetter"/>
      <w:lvlText w:val="%8"/>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6D3C8">
      <w:start w:val="1"/>
      <w:numFmt w:val="lowerRoman"/>
      <w:lvlText w:val="%9"/>
      <w:lvlJc w:val="left"/>
      <w:pPr>
        <w:ind w:left="6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2517FC"/>
    <w:multiLevelType w:val="hybridMultilevel"/>
    <w:tmpl w:val="9872EB0E"/>
    <w:lvl w:ilvl="0" w:tplc="3D1A93B6">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AA03DC">
      <w:start w:val="1"/>
      <w:numFmt w:val="lowerLetter"/>
      <w:lvlText w:val="%2"/>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502046">
      <w:start w:val="1"/>
      <w:numFmt w:val="lowerRoman"/>
      <w:lvlText w:val="%3"/>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AC1BE">
      <w:start w:val="1"/>
      <w:numFmt w:val="decimal"/>
      <w:lvlText w:val="%4"/>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BC6570">
      <w:start w:val="1"/>
      <w:numFmt w:val="lowerLetter"/>
      <w:lvlText w:val="%5"/>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7881B0">
      <w:start w:val="1"/>
      <w:numFmt w:val="lowerRoman"/>
      <w:lvlText w:val="%6"/>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E01310">
      <w:start w:val="1"/>
      <w:numFmt w:val="decimal"/>
      <w:lvlText w:val="%7"/>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40F45C">
      <w:start w:val="1"/>
      <w:numFmt w:val="lowerLetter"/>
      <w:lvlText w:val="%8"/>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E83D38">
      <w:start w:val="1"/>
      <w:numFmt w:val="lowerRoman"/>
      <w:lvlText w:val="%9"/>
      <w:lvlJc w:val="left"/>
      <w:pPr>
        <w:ind w:left="7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DB716F"/>
    <w:multiLevelType w:val="hybridMultilevel"/>
    <w:tmpl w:val="DD1648B6"/>
    <w:lvl w:ilvl="0" w:tplc="F482B762">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AE5EE2">
      <w:start w:val="1"/>
      <w:numFmt w:val="lowerLetter"/>
      <w:lvlText w:val="%2"/>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64C0B2">
      <w:start w:val="1"/>
      <w:numFmt w:val="lowerRoman"/>
      <w:lvlText w:val="%3"/>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1685CC">
      <w:start w:val="1"/>
      <w:numFmt w:val="decimal"/>
      <w:lvlText w:val="%4"/>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4CB7A4">
      <w:start w:val="1"/>
      <w:numFmt w:val="lowerLetter"/>
      <w:lvlText w:val="%5"/>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222852">
      <w:start w:val="1"/>
      <w:numFmt w:val="lowerRoman"/>
      <w:lvlText w:val="%6"/>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960A92">
      <w:start w:val="1"/>
      <w:numFmt w:val="decimal"/>
      <w:lvlText w:val="%7"/>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163930">
      <w:start w:val="1"/>
      <w:numFmt w:val="lowerLetter"/>
      <w:lvlText w:val="%8"/>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4E2B2A">
      <w:start w:val="1"/>
      <w:numFmt w:val="lowerRoman"/>
      <w:lvlText w:val="%9"/>
      <w:lvlJc w:val="left"/>
      <w:pPr>
        <w:ind w:left="6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F00616"/>
    <w:multiLevelType w:val="hybridMultilevel"/>
    <w:tmpl w:val="4BCE9C68"/>
    <w:lvl w:ilvl="0" w:tplc="F19C7D4C">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F61996">
      <w:start w:val="1"/>
      <w:numFmt w:val="lowerLetter"/>
      <w:lvlText w:val="%2"/>
      <w:lvlJc w:val="left"/>
      <w:pPr>
        <w:ind w:left="1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F216E4">
      <w:start w:val="1"/>
      <w:numFmt w:val="lowerRoman"/>
      <w:lvlText w:val="%3"/>
      <w:lvlJc w:val="left"/>
      <w:pPr>
        <w:ind w:left="2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709318">
      <w:start w:val="1"/>
      <w:numFmt w:val="decimal"/>
      <w:lvlText w:val="%4"/>
      <w:lvlJc w:val="left"/>
      <w:pPr>
        <w:ind w:left="3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3A9370">
      <w:start w:val="1"/>
      <w:numFmt w:val="lowerLetter"/>
      <w:lvlText w:val="%5"/>
      <w:lvlJc w:val="left"/>
      <w:pPr>
        <w:ind w:left="4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2EAA60">
      <w:start w:val="1"/>
      <w:numFmt w:val="lowerRoman"/>
      <w:lvlText w:val="%6"/>
      <w:lvlJc w:val="left"/>
      <w:pPr>
        <w:ind w:left="4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A6C4BC">
      <w:start w:val="1"/>
      <w:numFmt w:val="decimal"/>
      <w:lvlText w:val="%7"/>
      <w:lvlJc w:val="left"/>
      <w:pPr>
        <w:ind w:left="5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DA04E8">
      <w:start w:val="1"/>
      <w:numFmt w:val="lowerLetter"/>
      <w:lvlText w:val="%8"/>
      <w:lvlJc w:val="left"/>
      <w:pPr>
        <w:ind w:left="6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66A2C0">
      <w:start w:val="1"/>
      <w:numFmt w:val="lowerRoman"/>
      <w:lvlText w:val="%9"/>
      <w:lvlJc w:val="left"/>
      <w:pPr>
        <w:ind w:left="6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0014B7"/>
    <w:multiLevelType w:val="hybridMultilevel"/>
    <w:tmpl w:val="B7EC4730"/>
    <w:lvl w:ilvl="0" w:tplc="7096BF8C">
      <w:start w:val="1"/>
      <w:numFmt w:val="lowerLetter"/>
      <w:lvlText w:val="%1)"/>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3479B2">
      <w:start w:val="1"/>
      <w:numFmt w:val="lowerLetter"/>
      <w:lvlText w:val="%2"/>
      <w:lvlJc w:val="left"/>
      <w:pPr>
        <w:ind w:left="1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44CC18">
      <w:start w:val="1"/>
      <w:numFmt w:val="lowerRoman"/>
      <w:lvlText w:val="%3"/>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1C4570">
      <w:start w:val="1"/>
      <w:numFmt w:val="decimal"/>
      <w:lvlText w:val="%4"/>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3E4E8E">
      <w:start w:val="1"/>
      <w:numFmt w:val="lowerLetter"/>
      <w:lvlText w:val="%5"/>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ED55C">
      <w:start w:val="1"/>
      <w:numFmt w:val="lowerRoman"/>
      <w:lvlText w:val="%6"/>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98AFD2">
      <w:start w:val="1"/>
      <w:numFmt w:val="decimal"/>
      <w:lvlText w:val="%7"/>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583790">
      <w:start w:val="1"/>
      <w:numFmt w:val="lowerLetter"/>
      <w:lvlText w:val="%8"/>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28DD6">
      <w:start w:val="1"/>
      <w:numFmt w:val="lowerRoman"/>
      <w:lvlText w:val="%9"/>
      <w:lvlJc w:val="left"/>
      <w:pPr>
        <w:ind w:left="7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46306961">
    <w:abstractNumId w:val="7"/>
  </w:num>
  <w:num w:numId="2" w16cid:durableId="2084064452">
    <w:abstractNumId w:val="12"/>
  </w:num>
  <w:num w:numId="3" w16cid:durableId="627471602">
    <w:abstractNumId w:val="6"/>
  </w:num>
  <w:num w:numId="4" w16cid:durableId="405147019">
    <w:abstractNumId w:val="0"/>
  </w:num>
  <w:num w:numId="5" w16cid:durableId="1835149881">
    <w:abstractNumId w:val="10"/>
  </w:num>
  <w:num w:numId="6" w16cid:durableId="2065130475">
    <w:abstractNumId w:val="2"/>
  </w:num>
  <w:num w:numId="7" w16cid:durableId="1760831875">
    <w:abstractNumId w:val="3"/>
  </w:num>
  <w:num w:numId="8" w16cid:durableId="2038387391">
    <w:abstractNumId w:val="4"/>
  </w:num>
  <w:num w:numId="9" w16cid:durableId="1646473319">
    <w:abstractNumId w:val="9"/>
  </w:num>
  <w:num w:numId="10" w16cid:durableId="1221673075">
    <w:abstractNumId w:val="5"/>
  </w:num>
  <w:num w:numId="11" w16cid:durableId="967471747">
    <w:abstractNumId w:val="1"/>
  </w:num>
  <w:num w:numId="12" w16cid:durableId="2045402625">
    <w:abstractNumId w:val="8"/>
  </w:num>
  <w:num w:numId="13" w16cid:durableId="1307473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A4"/>
    <w:rsid w:val="00110F39"/>
    <w:rsid w:val="00A478A4"/>
    <w:rsid w:val="00FC60B6"/>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4:docId w14:val="6DDA54D8"/>
  <w15:docId w15:val="{0AF87177-6A09-AA4C-A49E-8759A96A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384" w:hanging="370"/>
      <w:jc w:val="both"/>
    </w:pPr>
    <w:rPr>
      <w:rFonts w:ascii="Calibri" w:eastAsia="Calibri" w:hAnsi="Calibri" w:cs="Calibri"/>
      <w:color w:val="000000"/>
      <w:sz w:val="22"/>
      <w:lang w:eastAsia="en-UG" w:bidi="en-UG"/>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sz w:val="22"/>
      <w:u w:val="single" w:color="000000"/>
    </w:rPr>
  </w:style>
  <w:style w:type="paragraph" w:styleId="Heading2">
    <w:name w:val="heading 2"/>
    <w:next w:val="Normal"/>
    <w:link w:val="Heading2Char"/>
    <w:uiPriority w:val="9"/>
    <w:unhideWhenUsed/>
    <w:qFormat/>
    <w:pPr>
      <w:keepNext/>
      <w:keepLines/>
      <w:spacing w:line="259" w:lineRule="auto"/>
      <w:ind w:left="10" w:right="533"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u w:val="single" w:color="000000"/>
    </w:rPr>
  </w:style>
  <w:style w:type="character" w:styleId="Hyperlink">
    <w:name w:val="Hyperlink"/>
    <w:basedOn w:val="DefaultParagraphFont"/>
    <w:uiPriority w:val="99"/>
    <w:unhideWhenUsed/>
    <w:rsid w:val="00FC60B6"/>
    <w:rPr>
      <w:color w:val="0563C1" w:themeColor="hyperlink"/>
      <w:u w:val="single"/>
    </w:rPr>
  </w:style>
  <w:style w:type="character" w:styleId="UnresolvedMention">
    <w:name w:val="Unresolved Mention"/>
    <w:basedOn w:val="DefaultParagraphFont"/>
    <w:uiPriority w:val="99"/>
    <w:semiHidden/>
    <w:unhideWhenUsed/>
    <w:rsid w:val="00FC6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unyp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Awori</dc:creator>
  <cp:keywords/>
  <cp:lastModifiedBy>unypapicture@gmail.com</cp:lastModifiedBy>
  <cp:revision>2</cp:revision>
  <dcterms:created xsi:type="dcterms:W3CDTF">2024-08-15T15:37:00Z</dcterms:created>
  <dcterms:modified xsi:type="dcterms:W3CDTF">2024-08-15T15:37:00Z</dcterms:modified>
</cp:coreProperties>
</file>